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Letter before claim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Set out a proposed fresh County Court repayment claim clearly enough for the recipient to understand, respond and consider settlement before issue.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have checked the correct parties, legal basis and calculation and intend to pursue a money claim if unresolved.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send it before checking whether the FTT made only declaratory findings, use threats or artificial deadlines, or include privileged/mediation material.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recipient’s correct name and correspondence or service address.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Any deadline, delivery requirement or statutory route that applies to this letter.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FTT decision/order and exact paragraphs relied on.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Lease/account records, payment proof, repayment calculation and interest basis.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correct defendant’s legal identity and service address.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State the legal basis for repayment separately from the FTT findings relied 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Attach or identify the calculation and key documents; propose a reasonable response period and ADR.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Example: ‘The principal claimed is £1,420, calculated in the attached schedule from sums paid less the amounts determined payable. Please respond by 20 September 2026.’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Recipient: the correct name and address have been checked and the response date is reasonable.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Attachments: every document mentioned is enclosed or identified accurately.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Sending record: retain the exact signed copy, attachments and proof of delivery.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— Pre-Action Conduct and Protocols: https://www.justice.gov.uk/courts/procedure-rules/civil/rules/pd_pre-action_conduct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Make a money claim: https://www.gov.uk/make-court-claim-for-money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LETTER BEFORE CLAIM</w:t>
      </w:r>
    </w:p>
    <w:p>
      <w:r>
        <w:rPr>
          <w:shd w:fill="FFF2CC"/>
        </w:rPr>
        <w:t>From: [ENTER CLAIMANT NAME AND ADDRESS FOR CORRESPONDENCE]</w:t>
      </w:r>
    </w:p>
    <w:p>
      <w:r>
        <w:rPr>
          <w:shd w:fill="FFF2CC"/>
        </w:rPr>
        <w:t>To: [ENTER PROPOSED DEFENDANT’S EXACT LEGAL NAME AND SERVICE ADDRESS]</w:t>
      </w:r>
    </w:p>
    <w:p>
      <w:r>
        <w:rPr>
          <w:shd w:fill="FFF2CC"/>
        </w:rPr>
        <w:t>Date: [ENTER DATE]</w:t>
      </w:r>
    </w:p>
    <w:p>
      <w:r>
        <w:rPr>
          <w:shd w:fill="FFF2CC"/>
        </w:rPr>
        <w:t>Property/account: [ENTER]</w:t>
      </w:r>
    </w:p>
    <w:p>
      <w:r>
        <w:rPr>
          <w:shd w:fill="FFF2CC"/>
        </w:rPr>
        <w:t>Dear [ENTER],</w:t>
      </w:r>
    </w:p>
    <w:p>
      <w:pPr>
        <w:pStyle w:val="Heading1"/>
      </w:pPr>
      <w:r>
        <w:t>Proposed claim</w:t>
      </w:r>
    </w:p>
    <w:p>
      <w:r>
        <w:rPr>
          <w:shd w:fill="FFF2CC"/>
        </w:rPr>
        <w:t>1. I intend to bring a County Court claim unless this matter is resolved. The proposed claim concerns [ENTER SHORT DESCRIPTION] and seeks repayment of £[ENTER PRINCIPAL], plus [DELETE IF NOT APPLICABLE — interest and the issue fee].</w:t>
      </w:r>
    </w:p>
    <w:p>
      <w:pPr>
        <w:pStyle w:val="Heading1"/>
      </w:pPr>
      <w:r>
        <w:t>Parties and legal basis</w:t>
      </w:r>
    </w:p>
    <w:p>
      <w:r>
        <w:rPr>
          <w:shd w:fill="FFF2CC"/>
        </w:rPr>
        <w:t>2. The proposed claimant is [ENTER]. The proposed defendant is [ENTER AND EXPLAIN WHY THIS ENTITY/PERSON IS LIABLE]. The legal basis for repayment is [ENTER — DO NOT RELY ONLY ON THE EXISTENCE OF AN FTT DECISION].</w:t>
      </w:r>
    </w:p>
    <w:p>
      <w:pPr>
        <w:pStyle w:val="Heading1"/>
      </w:pPr>
      <w:r>
        <w:t>Material facts</w:t>
      </w:r>
    </w:p>
    <w:p>
      <w:pPr>
        <w:ind w:left="454" w:hanging="283"/>
      </w:pPr>
      <w:r>
        <w:rPr>
          <w:shd w:fill="FFF2CC"/>
        </w:rPr>
        <w:t>1. [ENTER LEASE / CHARGING RELATIONSHIP].</w:t>
      </w:r>
    </w:p>
    <w:p>
      <w:pPr>
        <w:ind w:left="454" w:hanging="283"/>
      </w:pPr>
      <w:r>
        <w:rPr>
          <w:shd w:fill="FFF2CC"/>
        </w:rPr>
        <w:t>2. [ENTER DEMANDS AND PAYMENTS WITH DATES].</w:t>
      </w:r>
    </w:p>
    <w:p>
      <w:pPr>
        <w:ind w:left="454" w:hanging="283"/>
      </w:pPr>
      <w:r>
        <w:rPr>
          <w:shd w:fill="FFF2CC"/>
        </w:rPr>
        <w:t>3. [ENTER FTT DECISION / ACCOUNT ADJUSTMENT WITH PARAGRAPH REFERENCES].</w:t>
      </w:r>
    </w:p>
    <w:p>
      <w:pPr>
        <w:ind w:left="454" w:hanging="283"/>
      </w:pPr>
      <w:r>
        <w:rPr>
          <w:shd w:fill="FFF2CC"/>
        </w:rPr>
        <w:t>4. [ENTER REQUESTS AND RESPONSE / NON-PAYMENT].</w:t>
      </w:r>
    </w:p>
    <w:p>
      <w:pPr>
        <w:pStyle w:val="Heading1"/>
      </w:pPr>
      <w:r>
        <w:t>Amount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041"/>
        <w:gridCol w:w="4252"/>
      </w:tblGrid>
      <w:tr>
        <w:trPr>
          <w:tblHeader w:val="true"/>
          <w:cantSplit/>
        </w:trPr>
        <w:tc>
          <w:tcPr>
            <w:tcW w:type="dxa" w:w="294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Component</w:t>
            </w:r>
          </w:p>
        </w:tc>
        <w:tc>
          <w:tcPr>
            <w:tcW w:type="dxa" w:w="204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Amount</w:t>
            </w:r>
          </w:p>
        </w:tc>
        <w:tc>
          <w:tcPr>
            <w:tcW w:type="dxa" w:w="4252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Source / calculation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Principal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SCHEDULE ROWS]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Interest to [ENTER DATE]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BASIS, RATE AND DATES]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Total before issue fee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£[ENTER]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r>
        <w:br w:type="page"/>
      </w:r>
    </w:p>
    <w:p>
      <w:pPr>
        <w:pStyle w:val="Heading1"/>
      </w:pPr>
      <w:r>
        <w:t>Documents</w:t>
      </w:r>
    </w:p>
    <w:p>
      <w:pPr>
        <w:pStyle w:val="ListBullet"/>
      </w:pPr>
      <w:r>
        <w:rPr>
          <w:shd w:fill="FFF2CC"/>
        </w:rPr>
        <w:t>[ENTER FTT DECISION / ORDER].</w:t>
      </w:r>
    </w:p>
    <w:p>
      <w:pPr>
        <w:pStyle w:val="ListBullet"/>
      </w:pPr>
      <w:r>
        <w:rPr>
          <w:shd w:fill="FFF2CC"/>
        </w:rPr>
        <w:t>[ENTER REPAYMENT CALCULATION].</w:t>
      </w:r>
    </w:p>
    <w:p>
      <w:pPr>
        <w:pStyle w:val="ListBullet"/>
      </w:pPr>
      <w:r>
        <w:rPr>
          <w:shd w:fill="FFF2CC"/>
        </w:rPr>
        <w:t>[ENTER PAYMENT / ACCOUNT EVIDENCE].</w:t>
      </w:r>
    </w:p>
    <w:p>
      <w:pPr>
        <w:pStyle w:val="ListBullet"/>
      </w:pPr>
      <w:r>
        <w:rPr>
          <w:shd w:fill="FFF2CC"/>
        </w:rPr>
        <w:t>[ENTER OTHER KEY DOCUMENT].</w:t>
      </w:r>
    </w:p>
    <w:p>
      <w:pPr>
        <w:pStyle w:val="Heading1"/>
      </w:pPr>
      <w:r>
        <w:t>Response, disclosure and ADR</w:t>
      </w:r>
    </w:p>
    <w:p>
      <w:r>
        <w:rPr>
          <w:shd w:fill="FFF2CC"/>
        </w:rPr>
        <w:t>Please respond by [ENTER REASONABLE DATE]. State whether the claim is admitted and, if not, identify each point disputed and provide the documents relied on. I am willing to consider [ENTER PROPORTIONATE ADR / DISCUSSION].</w:t>
      </w:r>
    </w:p>
    <w:p>
      <w:pPr>
        <w:pStyle w:val="Heading1"/>
      </w:pPr>
      <w:r>
        <w:t>If unresolved</w:t>
      </w:r>
    </w:p>
    <w:p>
      <w:r>
        <w:t>If no satisfactory response is received, I may issue proceedings without further notice and ask the court for the principal, any properly due interest, the court fee and any other amount the court permits.</w:t>
      </w:r>
    </w:p>
    <w:p>
      <w:r>
        <w:t>Yours sincerely,</w:t>
      </w:r>
    </w:p>
    <w:p>
      <w:r>
        <w:rPr>
          <w:shd w:fill="FFF2CC"/>
        </w:rPr>
        <w:t>[ENTER NAME]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before claim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